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F5" w:rsidRPr="006B24EE" w:rsidRDefault="00E460F5" w:rsidP="00E460F5">
      <w:pPr>
        <w:spacing w:after="0"/>
        <w:rPr>
          <w:rFonts w:ascii="Verdana" w:hAnsi="Verdana"/>
          <w:b/>
        </w:rPr>
      </w:pPr>
      <w:bookmarkStart w:id="0" w:name="Tetanus"/>
      <w:r w:rsidRPr="006B24EE">
        <w:rPr>
          <w:rFonts w:ascii="Verdana" w:hAnsi="Verdana"/>
          <w:b/>
        </w:rPr>
        <w:t>Tetanus</w:t>
      </w:r>
      <w:bookmarkEnd w:id="0"/>
      <w:r w:rsidRPr="006B24EE">
        <w:rPr>
          <w:rFonts w:ascii="Verdana" w:hAnsi="Verdana"/>
          <w:b/>
        </w:rPr>
        <w:t>, Diphtheria and Pertussis (whooping cough)</w:t>
      </w:r>
    </w:p>
    <w:p w:rsidR="00E460F5" w:rsidRPr="006B24EE" w:rsidRDefault="00E460F5" w:rsidP="00E460F5">
      <w:pPr>
        <w:spacing w:after="0"/>
        <w:rPr>
          <w:rFonts w:ascii="Verdana" w:hAnsi="Verdana"/>
        </w:rPr>
      </w:pPr>
      <w:r w:rsidRPr="006B24EE">
        <w:rPr>
          <w:rFonts w:ascii="Verdana" w:hAnsi="Verdana"/>
        </w:rPr>
        <w:t>Immunisation is a safe and effective way to protect you from serious disease caused by whooping cough.</w:t>
      </w:r>
    </w:p>
    <w:p w:rsidR="00E460F5" w:rsidRPr="006B24EE" w:rsidRDefault="00E460F5" w:rsidP="00E460F5">
      <w:pPr>
        <w:spacing w:after="0"/>
        <w:rPr>
          <w:rFonts w:ascii="Verdana" w:hAnsi="Verdana"/>
        </w:rPr>
      </w:pPr>
    </w:p>
    <w:p w:rsidR="00E460F5" w:rsidRPr="006B24EE" w:rsidRDefault="00E460F5" w:rsidP="00E460F5">
      <w:pPr>
        <w:spacing w:after="0"/>
        <w:rPr>
          <w:rFonts w:ascii="Verdana" w:hAnsi="Verdana"/>
        </w:rPr>
      </w:pPr>
      <w:r w:rsidRPr="006B24EE">
        <w:rPr>
          <w:rFonts w:ascii="Verdana" w:hAnsi="Verdana"/>
        </w:rPr>
        <w:t>Whooping cough (pertussis) vaccines provide good protection from infection but immunity fades, which means that additional doses (boosters) are recommended.</w:t>
      </w:r>
    </w:p>
    <w:p w:rsidR="00E460F5" w:rsidRPr="006B24EE" w:rsidRDefault="00E460F5" w:rsidP="00E460F5">
      <w:pPr>
        <w:spacing w:after="0"/>
        <w:rPr>
          <w:rFonts w:ascii="Verdana" w:hAnsi="Verdana"/>
        </w:rPr>
      </w:pPr>
      <w:r w:rsidRPr="006B24EE">
        <w:rPr>
          <w:rFonts w:ascii="Verdana" w:hAnsi="Verdana"/>
        </w:rPr>
        <w:t>Whooping cough (pertussis)-containing vaccines are only available in Australia as combination vaccines that protect against other diseases such as diphtheria and tetanus.</w:t>
      </w:r>
    </w:p>
    <w:p w:rsidR="00E460F5" w:rsidRPr="006B24EE" w:rsidRDefault="00E460F5" w:rsidP="00E460F5">
      <w:pPr>
        <w:spacing w:after="0"/>
        <w:rPr>
          <w:rFonts w:ascii="Verdana" w:hAnsi="Verdana"/>
        </w:rPr>
      </w:pPr>
    </w:p>
    <w:p w:rsidR="00E460F5" w:rsidRPr="006B24EE" w:rsidRDefault="00E460F5" w:rsidP="00E460F5">
      <w:pPr>
        <w:spacing w:after="0" w:line="240" w:lineRule="auto"/>
        <w:rPr>
          <w:rFonts w:ascii="Verdana" w:hAnsi="Verdana"/>
        </w:rPr>
      </w:pPr>
      <w:r w:rsidRPr="006B24EE">
        <w:rPr>
          <w:rFonts w:ascii="Verdana" w:hAnsi="Verdana"/>
        </w:rPr>
        <w:t>Free whooping cough (pertussis)-containing vaccine is available for the following people under the </w:t>
      </w:r>
      <w:hyperlink r:id="rId5" w:history="1">
        <w:r w:rsidRPr="006B24EE">
          <w:rPr>
            <w:rFonts w:ascii="Verdana" w:hAnsi="Verdana"/>
            <w:bCs/>
          </w:rPr>
          <w:t>National Immunisation Program</w:t>
        </w:r>
      </w:hyperlink>
      <w:r w:rsidRPr="006B24EE">
        <w:rPr>
          <w:rFonts w:ascii="Verdana" w:hAnsi="Verdana"/>
        </w:rPr>
        <w:t>:</w:t>
      </w:r>
    </w:p>
    <w:p w:rsidR="00E460F5" w:rsidRPr="006B24EE" w:rsidRDefault="00E460F5" w:rsidP="00E460F5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6B24EE">
        <w:rPr>
          <w:rFonts w:ascii="Verdana" w:hAnsi="Verdana"/>
        </w:rPr>
        <w:t>Children at 2 months (from 6 weeks), 4 months, 6 months, 18 months and 4 years</w:t>
      </w:r>
    </w:p>
    <w:p w:rsidR="00E460F5" w:rsidRPr="006B24EE" w:rsidRDefault="00E460F5" w:rsidP="00E460F5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6B24EE">
        <w:rPr>
          <w:rFonts w:ascii="Verdana" w:hAnsi="Verdana"/>
        </w:rPr>
        <w:t>Adolescents in Year 7 at secondary school (or age equivalent)</w:t>
      </w:r>
    </w:p>
    <w:p w:rsidR="00E460F5" w:rsidRPr="006B24EE" w:rsidRDefault="00E460F5" w:rsidP="00E460F5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6B24EE">
        <w:rPr>
          <w:rFonts w:ascii="Verdana" w:hAnsi="Verdana"/>
        </w:rPr>
        <w:t>Pregnant women from 20 weeks gestation (ideally between 20 and 32 weeks) during every pregnancy.</w:t>
      </w:r>
    </w:p>
    <w:p w:rsidR="00E460F5" w:rsidRPr="006B24EE" w:rsidRDefault="00E460F5" w:rsidP="00E460F5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Free </w:t>
      </w:r>
      <w:hyperlink r:id="rId6" w:anchor="catch-up-immunisations" w:history="1">
        <w:r w:rsidRPr="006B24EE">
          <w:rPr>
            <w:rFonts w:ascii="Verdana" w:eastAsia="Times New Roman" w:hAnsi="Verdana" w:cs="Arial"/>
            <w:bCs/>
            <w:lang w:eastAsia="en-AU"/>
          </w:rPr>
          <w:t>catch-up immunisations</w:t>
        </w:r>
      </w:hyperlink>
      <w:r w:rsidRPr="006B24EE">
        <w:rPr>
          <w:rFonts w:ascii="Verdana" w:eastAsia="Times New Roman" w:hAnsi="Verdana" w:cs="Arial"/>
          <w:lang w:eastAsia="en-AU"/>
        </w:rPr>
        <w:t> are also available for eligible people who have not been fully vaccinated, including:</w:t>
      </w:r>
    </w:p>
    <w:p w:rsidR="00E460F5" w:rsidRPr="006B24EE" w:rsidRDefault="00E460F5" w:rsidP="00E460F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People aged up to 20 years</w:t>
      </w:r>
    </w:p>
    <w:p w:rsidR="00E460F5" w:rsidRPr="006B24EE" w:rsidRDefault="00E460F5" w:rsidP="00E460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Refugees and humanitarian entrants of any age.</w:t>
      </w:r>
    </w:p>
    <w:p w:rsidR="00E460F5" w:rsidRPr="006B24EE" w:rsidRDefault="00E460F5" w:rsidP="00E460F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lang w:eastAsia="en-AU"/>
        </w:rPr>
      </w:pPr>
    </w:p>
    <w:p w:rsidR="00E460F5" w:rsidRPr="006B24EE" w:rsidRDefault="00E460F5" w:rsidP="00E460F5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Cs/>
          <w:u w:val="single"/>
          <w:lang w:eastAsia="en-AU"/>
        </w:rPr>
      </w:pPr>
      <w:r w:rsidRPr="006B24EE">
        <w:rPr>
          <w:rFonts w:ascii="Verdana" w:eastAsia="Times New Roman" w:hAnsi="Verdana" w:cs="Arial"/>
          <w:bCs/>
          <w:u w:val="single"/>
          <w:lang w:eastAsia="en-AU"/>
        </w:rPr>
        <w:t>Adult immunisation against whooping cough</w:t>
      </w:r>
    </w:p>
    <w:p w:rsidR="00E460F5" w:rsidRPr="006B24EE" w:rsidRDefault="00E460F5" w:rsidP="00E460F5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Immunisation against whooping cough is also recommended for the following adults if they have not received a whooping cough (pertussis)-containing vaccine in the last 10 years:</w:t>
      </w:r>
    </w:p>
    <w:p w:rsidR="00E460F5" w:rsidRPr="006B24EE" w:rsidRDefault="00E460F5" w:rsidP="00E460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Parents, guardians and carers of infants less than 6 months of age</w:t>
      </w:r>
    </w:p>
    <w:p w:rsidR="00E460F5" w:rsidRPr="006B24EE" w:rsidRDefault="00E460F5" w:rsidP="00E460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People aged 65 and older</w:t>
      </w:r>
    </w:p>
    <w:p w:rsidR="00E460F5" w:rsidRPr="006B24EE" w:rsidRDefault="00E460F5" w:rsidP="00E460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Travellers (recommendations may vary depending on travel destination)</w:t>
      </w:r>
    </w:p>
    <w:p w:rsidR="00E460F5" w:rsidRDefault="00E460F5" w:rsidP="00E460F5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Cs/>
          <w:u w:val="single"/>
          <w:lang w:eastAsia="en-AU"/>
        </w:rPr>
      </w:pPr>
    </w:p>
    <w:p w:rsidR="00E460F5" w:rsidRPr="006B24EE" w:rsidRDefault="00E460F5" w:rsidP="00E460F5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Cs/>
          <w:u w:val="single"/>
          <w:lang w:eastAsia="en-AU"/>
        </w:rPr>
      </w:pPr>
      <w:r w:rsidRPr="006B24EE">
        <w:rPr>
          <w:rFonts w:ascii="Verdana" w:eastAsia="Times New Roman" w:hAnsi="Verdana" w:cs="Arial"/>
          <w:bCs/>
          <w:u w:val="single"/>
          <w:lang w:eastAsia="en-AU"/>
        </w:rPr>
        <w:t>Booster dose</w:t>
      </w:r>
    </w:p>
    <w:p w:rsidR="00E460F5" w:rsidRPr="006B24EE" w:rsidRDefault="00E460F5" w:rsidP="00E460F5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A booster dose of whooping cough (pertussis)-containing vaccine is also recommended for the following people every 10 years:</w:t>
      </w:r>
    </w:p>
    <w:p w:rsidR="00E460F5" w:rsidRPr="006B24EE" w:rsidRDefault="00E460F5" w:rsidP="00E460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All adults working with infants and young children less than 4 years of age</w:t>
      </w:r>
    </w:p>
    <w:p w:rsidR="00E460F5" w:rsidRPr="006B24EE" w:rsidRDefault="00E460F5" w:rsidP="00E460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  <w:r w:rsidRPr="006B24EE">
        <w:rPr>
          <w:rFonts w:ascii="Verdana" w:eastAsia="Times New Roman" w:hAnsi="Verdana" w:cs="Arial"/>
          <w:lang w:eastAsia="en-AU"/>
        </w:rPr>
        <w:t>All healthcare workers</w:t>
      </w:r>
      <w:r>
        <w:rPr>
          <w:rFonts w:ascii="Verdana" w:eastAsia="Times New Roman" w:hAnsi="Verdana" w:cs="Arial"/>
          <w:lang w:eastAsia="en-AU"/>
        </w:rPr>
        <w:t>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DF"/>
    <w:multiLevelType w:val="multilevel"/>
    <w:tmpl w:val="AD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47600"/>
    <w:multiLevelType w:val="multilevel"/>
    <w:tmpl w:val="622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11EF0"/>
    <w:multiLevelType w:val="multilevel"/>
    <w:tmpl w:val="14A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230EC"/>
    <w:multiLevelType w:val="multilevel"/>
    <w:tmpl w:val="1EA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547919"/>
    <w:multiLevelType w:val="hybridMultilevel"/>
    <w:tmpl w:val="0EB46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F5"/>
    <w:rsid w:val="00D978E0"/>
    <w:rsid w:val="00E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5363-3FA8-4418-B46F-1251209E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.au/topics/immunisation/when-to-get-vaccinated/national-immunisation-program-schedule" TargetMode="External"/><Relationship Id="rId5" Type="http://schemas.openxmlformats.org/officeDocument/2006/relationships/hyperlink" Target="https://www.health.gov.au/topics/immunisation/when-to-get-vaccinated/national-immunisation-program-sched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2024-11-20T05:28:00Z</dcterms:created>
  <dcterms:modified xsi:type="dcterms:W3CDTF">2024-11-20T05:33:00Z</dcterms:modified>
</cp:coreProperties>
</file>